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48" w:rsidRPr="00050D1B" w:rsidRDefault="00F62948" w:rsidP="001623DB">
      <w:pPr>
        <w:suppressAutoHyphens/>
        <w:jc w:val="center"/>
        <w:rPr>
          <w:b/>
        </w:rPr>
      </w:pPr>
      <w:r w:rsidRPr="00050D1B">
        <w:rPr>
          <w:b/>
        </w:rPr>
        <w:t>СОВЕТ БАЛЕЙСКОГО МУНИЦАПАЛЬНОГО ОКРУГА</w:t>
      </w:r>
    </w:p>
    <w:p w:rsidR="00F62948" w:rsidRPr="00FE662F" w:rsidRDefault="00F62948" w:rsidP="001623DB">
      <w:pPr>
        <w:suppressAutoHyphens/>
        <w:jc w:val="center"/>
        <w:rPr>
          <w:b/>
        </w:rPr>
      </w:pPr>
      <w:r w:rsidRPr="00050D1B">
        <w:rPr>
          <w:b/>
        </w:rPr>
        <w:t>ЗАБАЙКАЛЬСКОГО КРАЯ</w:t>
      </w:r>
    </w:p>
    <w:p w:rsidR="004E29A0" w:rsidRPr="00F50836" w:rsidRDefault="004E29A0" w:rsidP="001623DB">
      <w:pPr>
        <w:suppressAutoHyphens/>
        <w:jc w:val="center"/>
        <w:rPr>
          <w:b/>
          <w:sz w:val="18"/>
          <w:szCs w:val="18"/>
        </w:rPr>
      </w:pPr>
    </w:p>
    <w:p w:rsidR="00F62948" w:rsidRDefault="00F62948" w:rsidP="001623DB">
      <w:pPr>
        <w:suppressAutoHyphens/>
        <w:jc w:val="center"/>
        <w:rPr>
          <w:b/>
          <w:sz w:val="32"/>
          <w:szCs w:val="32"/>
        </w:rPr>
      </w:pPr>
      <w:r w:rsidRPr="00F50836">
        <w:rPr>
          <w:b/>
          <w:sz w:val="32"/>
          <w:szCs w:val="32"/>
        </w:rPr>
        <w:t>РЕШЕНИЕ</w:t>
      </w:r>
    </w:p>
    <w:p w:rsidR="00F50836" w:rsidRPr="00F50836" w:rsidRDefault="00F50836" w:rsidP="001623DB">
      <w:pPr>
        <w:suppressAutoHyphens/>
        <w:jc w:val="center"/>
        <w:rPr>
          <w:b/>
          <w:sz w:val="18"/>
          <w:szCs w:val="18"/>
        </w:rPr>
      </w:pPr>
    </w:p>
    <w:p w:rsidR="00F50836" w:rsidRPr="00F50836" w:rsidRDefault="00F50836" w:rsidP="001623DB">
      <w:pPr>
        <w:suppressAutoHyphens/>
        <w:jc w:val="center"/>
        <w:rPr>
          <w:b/>
          <w:sz w:val="18"/>
          <w:szCs w:val="18"/>
        </w:rPr>
      </w:pPr>
    </w:p>
    <w:p w:rsidR="00F62948" w:rsidRDefault="00F50836" w:rsidP="001623DB">
      <w:pPr>
        <w:shd w:val="clear" w:color="auto" w:fill="FFFFFF"/>
        <w:jc w:val="center"/>
        <w:rPr>
          <w:color w:val="000000"/>
          <w:spacing w:val="-8"/>
        </w:rPr>
      </w:pPr>
      <w:r>
        <w:rPr>
          <w:color w:val="000000"/>
        </w:rPr>
        <w:t xml:space="preserve">25 декабря 2025 года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№</w:t>
      </w:r>
    </w:p>
    <w:p w:rsidR="00F50836" w:rsidRPr="00F50836" w:rsidRDefault="00F50836" w:rsidP="001623DB">
      <w:pPr>
        <w:shd w:val="clear" w:color="auto" w:fill="FFFFFF"/>
        <w:jc w:val="center"/>
        <w:rPr>
          <w:color w:val="000000"/>
          <w:spacing w:val="-8"/>
          <w:sz w:val="18"/>
          <w:szCs w:val="18"/>
        </w:rPr>
      </w:pPr>
    </w:p>
    <w:p w:rsidR="00F50836" w:rsidRPr="00F50836" w:rsidRDefault="00F50836" w:rsidP="001623DB">
      <w:pPr>
        <w:shd w:val="clear" w:color="auto" w:fill="FFFFFF"/>
        <w:jc w:val="center"/>
        <w:rPr>
          <w:color w:val="000000"/>
          <w:spacing w:val="-8"/>
          <w:sz w:val="18"/>
          <w:szCs w:val="18"/>
        </w:rPr>
      </w:pPr>
    </w:p>
    <w:p w:rsidR="00F62948" w:rsidRPr="00FE662F" w:rsidRDefault="00F50836" w:rsidP="001623DB">
      <w:pPr>
        <w:shd w:val="clear" w:color="auto" w:fill="FFFFFF"/>
        <w:ind w:hanging="57"/>
        <w:jc w:val="center"/>
        <w:rPr>
          <w:color w:val="000000"/>
          <w:spacing w:val="-8"/>
        </w:rPr>
      </w:pPr>
      <w:r>
        <w:rPr>
          <w:color w:val="000000"/>
          <w:spacing w:val="-8"/>
        </w:rPr>
        <w:t xml:space="preserve">город </w:t>
      </w:r>
      <w:r w:rsidR="00F62948" w:rsidRPr="00050D1B">
        <w:rPr>
          <w:color w:val="000000"/>
          <w:spacing w:val="-8"/>
        </w:rPr>
        <w:t>Балей</w:t>
      </w:r>
    </w:p>
    <w:p w:rsidR="00F62948" w:rsidRPr="00F50836" w:rsidRDefault="00F62948" w:rsidP="001623DB">
      <w:pPr>
        <w:shd w:val="clear" w:color="auto" w:fill="FFFFFF"/>
        <w:jc w:val="center"/>
        <w:rPr>
          <w:sz w:val="18"/>
          <w:szCs w:val="18"/>
        </w:rPr>
      </w:pPr>
    </w:p>
    <w:p w:rsidR="00F50836" w:rsidRPr="00F50836" w:rsidRDefault="00F50836" w:rsidP="001623DB">
      <w:pPr>
        <w:shd w:val="clear" w:color="auto" w:fill="FFFFFF"/>
        <w:jc w:val="center"/>
        <w:rPr>
          <w:sz w:val="18"/>
          <w:szCs w:val="18"/>
        </w:rPr>
      </w:pPr>
    </w:p>
    <w:p w:rsidR="00F62948" w:rsidRPr="004E29A0" w:rsidRDefault="004E29A0" w:rsidP="001623DB">
      <w:pPr>
        <w:shd w:val="clear" w:color="auto" w:fill="FFFFFF"/>
        <w:jc w:val="center"/>
        <w:rPr>
          <w:b/>
        </w:rPr>
      </w:pPr>
      <w:r w:rsidRPr="004E29A0">
        <w:rPr>
          <w:b/>
        </w:rPr>
        <w:t>О выплатах</w:t>
      </w:r>
      <w:r w:rsidR="00F62948" w:rsidRPr="004E29A0">
        <w:rPr>
          <w:b/>
        </w:rPr>
        <w:t xml:space="preserve"> стимулирующего характера</w:t>
      </w:r>
    </w:p>
    <w:p w:rsidR="004E29A0" w:rsidRDefault="004E29A0" w:rsidP="001623DB">
      <w:pPr>
        <w:shd w:val="clear" w:color="auto" w:fill="FFFFFF"/>
        <w:jc w:val="center"/>
        <w:rPr>
          <w:b/>
        </w:rPr>
      </w:pPr>
      <w:r>
        <w:rPr>
          <w:b/>
        </w:rPr>
        <w:t>л</w:t>
      </w:r>
      <w:r w:rsidRPr="004E29A0">
        <w:rPr>
          <w:b/>
        </w:rPr>
        <w:t>ицам, замещающим муниципальные должности в органах местного самоуправления Балейского муниципального округа</w:t>
      </w:r>
    </w:p>
    <w:p w:rsidR="00F62948" w:rsidRPr="004E29A0" w:rsidRDefault="004E29A0" w:rsidP="001623DB">
      <w:pPr>
        <w:shd w:val="clear" w:color="auto" w:fill="FFFFFF"/>
        <w:jc w:val="center"/>
        <w:rPr>
          <w:b/>
        </w:rPr>
      </w:pPr>
      <w:r w:rsidRPr="004E29A0">
        <w:rPr>
          <w:b/>
        </w:rPr>
        <w:t>Забайкальского края</w:t>
      </w:r>
    </w:p>
    <w:p w:rsidR="00F62948" w:rsidRPr="00F50836" w:rsidRDefault="00F62948" w:rsidP="001623DB">
      <w:pPr>
        <w:shd w:val="clear" w:color="auto" w:fill="FFFFFF"/>
        <w:jc w:val="both"/>
        <w:rPr>
          <w:sz w:val="18"/>
          <w:szCs w:val="18"/>
        </w:rPr>
      </w:pPr>
    </w:p>
    <w:p w:rsidR="00F50836" w:rsidRPr="00F50836" w:rsidRDefault="00F50836" w:rsidP="001623DB">
      <w:pPr>
        <w:shd w:val="clear" w:color="auto" w:fill="FFFFFF"/>
        <w:jc w:val="both"/>
        <w:rPr>
          <w:sz w:val="18"/>
          <w:szCs w:val="18"/>
        </w:rPr>
      </w:pPr>
    </w:p>
    <w:p w:rsidR="004A4526" w:rsidRPr="00061AD2" w:rsidRDefault="00F62948" w:rsidP="00F50836">
      <w:pPr>
        <w:shd w:val="clear" w:color="auto" w:fill="FFFFFF"/>
        <w:tabs>
          <w:tab w:val="left" w:pos="709"/>
        </w:tabs>
        <w:jc w:val="both"/>
        <w:rPr>
          <w:bCs w:val="0"/>
          <w:color w:val="34343C"/>
        </w:rPr>
      </w:pPr>
      <w:r w:rsidRPr="00061AD2">
        <w:t xml:space="preserve">   </w:t>
      </w:r>
      <w:r w:rsidR="00F50836">
        <w:t xml:space="preserve">       </w:t>
      </w:r>
      <w:proofErr w:type="gramStart"/>
      <w:r w:rsidRPr="00061AD2">
        <w:t>В соответствии с</w:t>
      </w:r>
      <w:r w:rsidR="004E29A0" w:rsidRPr="004E29A0">
        <w:t xml:space="preserve"> </w:t>
      </w:r>
      <w:r w:rsidR="004E29A0" w:rsidRPr="00061AD2">
        <w:t>ра</w:t>
      </w:r>
      <w:r w:rsidR="00F50836">
        <w:t xml:space="preserve">зделом 5 </w:t>
      </w:r>
      <w:r w:rsidR="004E29A0">
        <w:t xml:space="preserve">Положения </w:t>
      </w:r>
      <w:r w:rsidR="004E29A0" w:rsidRPr="00061AD2">
        <w:t xml:space="preserve">«О денежном вознаграждении лиц, замещающих муниципальные должности в органах местного самоуправления Балейского муниципального округа Забайкальского края», </w:t>
      </w:r>
      <w:r w:rsidR="004E29A0">
        <w:t>утвержденным решением</w:t>
      </w:r>
      <w:r w:rsidR="00061AD2">
        <w:t xml:space="preserve"> Совета Балейс</w:t>
      </w:r>
      <w:r w:rsidRPr="00061AD2">
        <w:t>кого муниципального округа Забайкальского края от 05.12.2024г. № 55</w:t>
      </w:r>
      <w:r w:rsidR="004E29A0">
        <w:t xml:space="preserve">, </w:t>
      </w:r>
      <w:r w:rsidRPr="00061AD2">
        <w:t xml:space="preserve"> на основании п.11</w:t>
      </w:r>
      <w:r w:rsidRPr="00061AD2">
        <w:rPr>
          <w:vertAlign w:val="superscript"/>
        </w:rPr>
        <w:t>1</w:t>
      </w:r>
      <w:r w:rsidRPr="00061AD2">
        <w:t xml:space="preserve"> Методики расчета нормативов формирования расходов на содержание органов местного самоуправления муниципальных образований Забайкальского края, утвержденной постановлением Правительства Забайкальского края от 09 июня</w:t>
      </w:r>
      <w:proofErr w:type="gramEnd"/>
      <w:r w:rsidRPr="00061AD2">
        <w:t xml:space="preserve"> 2020 года №195, в </w:t>
      </w:r>
      <w:proofErr w:type="gramStart"/>
      <w:r w:rsidRPr="00061AD2">
        <w:t>целях</w:t>
      </w:r>
      <w:proofErr w:type="gramEnd"/>
      <w:r w:rsidRPr="00061AD2">
        <w:t xml:space="preserve"> поощрения работников органов местного самоуправления Балейского муниципального округа, руководствуясь ст. 30 Устава Балейского муниципального округа Забайкальского края</w:t>
      </w:r>
      <w:r w:rsidRPr="00061AD2">
        <w:rPr>
          <w:color w:val="000000"/>
          <w:spacing w:val="-6"/>
        </w:rPr>
        <w:t xml:space="preserve">, Совет Балейского муниципального округа Забайкальского края </w:t>
      </w:r>
      <w:r w:rsidRPr="00061AD2">
        <w:rPr>
          <w:b/>
          <w:color w:val="000000"/>
          <w:spacing w:val="-6"/>
        </w:rPr>
        <w:t>РЕШИЛ</w:t>
      </w:r>
      <w:r w:rsidRPr="00061AD2">
        <w:rPr>
          <w:color w:val="000000"/>
          <w:spacing w:val="-6"/>
        </w:rPr>
        <w:t>:</w:t>
      </w:r>
      <w:r w:rsidRPr="00061AD2">
        <w:t xml:space="preserve"> </w:t>
      </w:r>
    </w:p>
    <w:p w:rsidR="00061AD2" w:rsidRPr="00F50836" w:rsidRDefault="00061AD2" w:rsidP="001623DB">
      <w:pPr>
        <w:shd w:val="clear" w:color="auto" w:fill="FFFFFF"/>
        <w:jc w:val="both"/>
        <w:rPr>
          <w:bCs w:val="0"/>
          <w:color w:val="34343C"/>
          <w:sz w:val="18"/>
          <w:szCs w:val="18"/>
        </w:rPr>
      </w:pPr>
    </w:p>
    <w:p w:rsidR="004E29A0" w:rsidRDefault="00F50836" w:rsidP="00F50836">
      <w:pPr>
        <w:shd w:val="clear" w:color="auto" w:fill="FFFFFF"/>
        <w:tabs>
          <w:tab w:val="left" w:pos="709"/>
        </w:tabs>
        <w:jc w:val="both"/>
      </w:pPr>
      <w:r>
        <w:rPr>
          <w:bCs w:val="0"/>
          <w:color w:val="34343C"/>
        </w:rPr>
        <w:t xml:space="preserve">          </w:t>
      </w:r>
      <w:r w:rsidR="004E29A0">
        <w:rPr>
          <w:bCs w:val="0"/>
          <w:color w:val="34343C"/>
        </w:rPr>
        <w:t>1</w:t>
      </w:r>
      <w:proofErr w:type="gramStart"/>
      <w:r w:rsidR="004E29A0">
        <w:rPr>
          <w:bCs w:val="0"/>
          <w:color w:val="34343C"/>
        </w:rPr>
        <w:t xml:space="preserve"> П</w:t>
      </w:r>
      <w:proofErr w:type="gramEnd"/>
      <w:r w:rsidR="004E29A0">
        <w:rPr>
          <w:bCs w:val="0"/>
          <w:color w:val="34343C"/>
        </w:rPr>
        <w:t>роизвести в декабре 2025г. выплаты стимулирующего характера</w:t>
      </w:r>
      <w:r w:rsidR="004E29A0" w:rsidRPr="004E29A0">
        <w:t xml:space="preserve"> </w:t>
      </w:r>
      <w:r w:rsidR="004E29A0">
        <w:t xml:space="preserve">за счет </w:t>
      </w:r>
      <w:r w:rsidR="004E29A0" w:rsidRPr="004336EF">
        <w:t xml:space="preserve">экономии средств норматива формирования расходов на содержание  органов местного самоуправления Балейского муниципального округа Забайкальского края, </w:t>
      </w:r>
      <w:r w:rsidR="004E29A0">
        <w:rPr>
          <w:bCs w:val="0"/>
          <w:color w:val="34343C"/>
        </w:rPr>
        <w:t xml:space="preserve"> в размере одного  денежного вознаграждения</w:t>
      </w:r>
      <w:r w:rsidR="004E29A0" w:rsidRPr="000C377B">
        <w:rPr>
          <w:bCs w:val="0"/>
          <w:color w:val="34343C"/>
        </w:rPr>
        <w:t xml:space="preserve"> </w:t>
      </w:r>
      <w:r w:rsidR="004E29A0">
        <w:rPr>
          <w:bCs w:val="0"/>
          <w:color w:val="34343C"/>
        </w:rPr>
        <w:t xml:space="preserve">следующим </w:t>
      </w:r>
      <w:r w:rsidR="004E29A0" w:rsidRPr="004E29A0">
        <w:t>лицам, замещающим муниципальные должности в органах местного самоуправления Балейского муниципального округа Забайкальского края</w:t>
      </w:r>
      <w:r w:rsidR="004E29A0">
        <w:t>:</w:t>
      </w:r>
    </w:p>
    <w:p w:rsidR="004E29A0" w:rsidRPr="004E29A0" w:rsidRDefault="004E29A0" w:rsidP="001623DB">
      <w:pPr>
        <w:pStyle w:val="a6"/>
        <w:numPr>
          <w:ilvl w:val="0"/>
          <w:numId w:val="10"/>
        </w:numPr>
        <w:shd w:val="clear" w:color="auto" w:fill="FFFFFF"/>
        <w:jc w:val="both"/>
        <w:rPr>
          <w:bCs w:val="0"/>
          <w:color w:val="34343C"/>
        </w:rPr>
      </w:pPr>
      <w:r>
        <w:rPr>
          <w:bCs w:val="0"/>
          <w:color w:val="34343C"/>
        </w:rPr>
        <w:t>Г</w:t>
      </w:r>
      <w:r w:rsidR="004A4526" w:rsidRPr="004E29A0">
        <w:rPr>
          <w:bCs w:val="0"/>
          <w:color w:val="34343C"/>
        </w:rPr>
        <w:t>лав</w:t>
      </w:r>
      <w:r>
        <w:rPr>
          <w:bCs w:val="0"/>
          <w:color w:val="34343C"/>
        </w:rPr>
        <w:t>е</w:t>
      </w:r>
      <w:r w:rsidR="004A4526" w:rsidRPr="004E29A0">
        <w:rPr>
          <w:bCs w:val="0"/>
          <w:color w:val="34343C"/>
        </w:rPr>
        <w:t xml:space="preserve"> </w:t>
      </w:r>
      <w:r w:rsidR="00061AD2" w:rsidRPr="00061AD2">
        <w:t>Балейского муниципального округа Ушаков</w:t>
      </w:r>
      <w:r>
        <w:t>у Евгению Владимировичу;</w:t>
      </w:r>
    </w:p>
    <w:p w:rsidR="004A4526" w:rsidRPr="004E29A0" w:rsidRDefault="004E29A0" w:rsidP="001623DB">
      <w:pPr>
        <w:pStyle w:val="a6"/>
        <w:numPr>
          <w:ilvl w:val="0"/>
          <w:numId w:val="10"/>
        </w:numPr>
        <w:shd w:val="clear" w:color="auto" w:fill="FFFFFF"/>
        <w:jc w:val="both"/>
        <w:rPr>
          <w:bCs w:val="0"/>
          <w:color w:val="34343C"/>
        </w:rPr>
      </w:pPr>
      <w:r>
        <w:rPr>
          <w:bCs w:val="0"/>
          <w:color w:val="34343C"/>
        </w:rPr>
        <w:t>Председателю</w:t>
      </w:r>
      <w:proofErr w:type="gramStart"/>
      <w:r>
        <w:rPr>
          <w:bCs w:val="0"/>
          <w:color w:val="34343C"/>
        </w:rPr>
        <w:t xml:space="preserve"> К</w:t>
      </w:r>
      <w:proofErr w:type="gramEnd"/>
      <w:r>
        <w:rPr>
          <w:bCs w:val="0"/>
          <w:color w:val="34343C"/>
        </w:rPr>
        <w:t xml:space="preserve">онтрольно- счетной палаты </w:t>
      </w:r>
      <w:r w:rsidRPr="00061AD2">
        <w:t>Балейского муниципального округа</w:t>
      </w:r>
      <w:r>
        <w:t xml:space="preserve"> Кузнецовой Ларисе Иннокентьевне.</w:t>
      </w:r>
      <w:r w:rsidR="00061AD2" w:rsidRPr="004E29A0">
        <w:rPr>
          <w:bCs w:val="0"/>
          <w:color w:val="34343C"/>
        </w:rPr>
        <w:t xml:space="preserve"> </w:t>
      </w:r>
    </w:p>
    <w:p w:rsidR="004A4526" w:rsidRDefault="00F50836" w:rsidP="00F50836">
      <w:pPr>
        <w:shd w:val="clear" w:color="auto" w:fill="FFFFFF"/>
        <w:tabs>
          <w:tab w:val="left" w:pos="709"/>
        </w:tabs>
        <w:jc w:val="both"/>
        <w:rPr>
          <w:bCs w:val="0"/>
          <w:color w:val="34343C"/>
        </w:rPr>
      </w:pPr>
      <w:r>
        <w:rPr>
          <w:bCs w:val="0"/>
          <w:color w:val="34343C"/>
        </w:rPr>
        <w:t xml:space="preserve">          </w:t>
      </w:r>
      <w:r w:rsidR="004A4526" w:rsidRPr="00061AD2">
        <w:rPr>
          <w:bCs w:val="0"/>
          <w:color w:val="34343C"/>
        </w:rPr>
        <w:t>2 Настоящее решение вст</w:t>
      </w:r>
      <w:r w:rsidR="001623DB">
        <w:rPr>
          <w:bCs w:val="0"/>
          <w:color w:val="34343C"/>
        </w:rPr>
        <w:t>упает в силу со дня его подписания</w:t>
      </w:r>
      <w:r w:rsidR="004A4526" w:rsidRPr="00061AD2">
        <w:rPr>
          <w:bCs w:val="0"/>
          <w:color w:val="34343C"/>
        </w:rPr>
        <w:t>.</w:t>
      </w:r>
    </w:p>
    <w:p w:rsidR="004E29A0" w:rsidRPr="00F50836" w:rsidRDefault="004E29A0" w:rsidP="001623DB">
      <w:pPr>
        <w:shd w:val="clear" w:color="auto" w:fill="FFFFFF"/>
        <w:jc w:val="both"/>
        <w:rPr>
          <w:bCs w:val="0"/>
          <w:color w:val="34343C"/>
          <w:sz w:val="16"/>
          <w:szCs w:val="16"/>
        </w:rPr>
      </w:pPr>
    </w:p>
    <w:p w:rsidR="004E29A0" w:rsidRPr="00F50836" w:rsidRDefault="004E29A0" w:rsidP="001623DB">
      <w:pPr>
        <w:shd w:val="clear" w:color="auto" w:fill="FFFFFF"/>
        <w:jc w:val="both"/>
        <w:rPr>
          <w:bCs w:val="0"/>
          <w:color w:val="34343C"/>
          <w:sz w:val="16"/>
          <w:szCs w:val="16"/>
        </w:rPr>
      </w:pPr>
    </w:p>
    <w:p w:rsidR="004E29A0" w:rsidRPr="00F50836" w:rsidRDefault="004E29A0" w:rsidP="001623DB">
      <w:pPr>
        <w:shd w:val="clear" w:color="auto" w:fill="FFFFFF"/>
        <w:jc w:val="both"/>
        <w:rPr>
          <w:bCs w:val="0"/>
          <w:color w:val="34343C"/>
          <w:sz w:val="16"/>
          <w:szCs w:val="16"/>
        </w:rPr>
      </w:pPr>
    </w:p>
    <w:p w:rsidR="00F50836" w:rsidRPr="00096262" w:rsidRDefault="00F50836" w:rsidP="00F50836">
      <w:pPr>
        <w:jc w:val="both"/>
        <w:rPr>
          <w:bCs w:val="0"/>
        </w:rPr>
      </w:pPr>
      <w:r w:rsidRPr="00096262">
        <w:t>Председатель Совета</w:t>
      </w:r>
    </w:p>
    <w:p w:rsidR="00F50836" w:rsidRPr="00096262" w:rsidRDefault="00F50836" w:rsidP="00F50836">
      <w:pPr>
        <w:jc w:val="both"/>
        <w:rPr>
          <w:bCs w:val="0"/>
        </w:rPr>
      </w:pPr>
      <w:r w:rsidRPr="00096262">
        <w:t>Балейского муниципального округа</w:t>
      </w:r>
    </w:p>
    <w:p w:rsidR="00F50836" w:rsidRDefault="00F50836" w:rsidP="00F50836">
      <w:pPr>
        <w:jc w:val="both"/>
        <w:rPr>
          <w:bCs w:val="0"/>
        </w:rPr>
      </w:pPr>
      <w:r w:rsidRPr="00096262">
        <w:t>Забайкальского края</w:t>
      </w:r>
      <w:r w:rsidRPr="00096262">
        <w:tab/>
      </w:r>
      <w:r w:rsidRPr="00096262">
        <w:tab/>
      </w:r>
      <w:r w:rsidRPr="00096262">
        <w:tab/>
      </w:r>
      <w:r w:rsidRPr="00096262">
        <w:tab/>
      </w:r>
      <w:r w:rsidRPr="00096262">
        <w:tab/>
      </w:r>
      <w:r w:rsidRPr="00096262">
        <w:tab/>
      </w:r>
      <w:r w:rsidRPr="00096262">
        <w:tab/>
      </w:r>
      <w:r>
        <w:t xml:space="preserve">     </w:t>
      </w:r>
      <w:r w:rsidRPr="00096262">
        <w:t>П.И. Коваленко</w:t>
      </w:r>
    </w:p>
    <w:sectPr w:rsidR="00F50836" w:rsidSect="00F50836"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C34"/>
    <w:multiLevelType w:val="multilevel"/>
    <w:tmpl w:val="C5E6BC8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C857B7F"/>
    <w:multiLevelType w:val="hybridMultilevel"/>
    <w:tmpl w:val="63D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BB6"/>
    <w:multiLevelType w:val="hybridMultilevel"/>
    <w:tmpl w:val="6F34A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A2A50"/>
    <w:multiLevelType w:val="hybridMultilevel"/>
    <w:tmpl w:val="65F03240"/>
    <w:lvl w:ilvl="0" w:tplc="FB36F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A5025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D600A"/>
    <w:multiLevelType w:val="hybridMultilevel"/>
    <w:tmpl w:val="444C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4792F"/>
    <w:multiLevelType w:val="hybridMultilevel"/>
    <w:tmpl w:val="57641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57D25"/>
    <w:multiLevelType w:val="hybridMultilevel"/>
    <w:tmpl w:val="0C740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C1062"/>
    <w:multiLevelType w:val="hybridMultilevel"/>
    <w:tmpl w:val="3458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167D0"/>
    <w:multiLevelType w:val="hybridMultilevel"/>
    <w:tmpl w:val="3AD097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871476"/>
    <w:rsid w:val="000078D4"/>
    <w:rsid w:val="00032683"/>
    <w:rsid w:val="00061AD2"/>
    <w:rsid w:val="000A3051"/>
    <w:rsid w:val="000C377B"/>
    <w:rsid w:val="000F3987"/>
    <w:rsid w:val="00112465"/>
    <w:rsid w:val="00112FE4"/>
    <w:rsid w:val="001623DB"/>
    <w:rsid w:val="00194A8D"/>
    <w:rsid w:val="001B672E"/>
    <w:rsid w:val="001C244A"/>
    <w:rsid w:val="001C4218"/>
    <w:rsid w:val="001D25BF"/>
    <w:rsid w:val="0024197D"/>
    <w:rsid w:val="00243755"/>
    <w:rsid w:val="00250517"/>
    <w:rsid w:val="00254063"/>
    <w:rsid w:val="002A5C3F"/>
    <w:rsid w:val="002B3C9B"/>
    <w:rsid w:val="00350231"/>
    <w:rsid w:val="003714C2"/>
    <w:rsid w:val="003B1B8B"/>
    <w:rsid w:val="00414244"/>
    <w:rsid w:val="00473431"/>
    <w:rsid w:val="004A4526"/>
    <w:rsid w:val="004E29A0"/>
    <w:rsid w:val="004E3D24"/>
    <w:rsid w:val="005457F3"/>
    <w:rsid w:val="005B4BEE"/>
    <w:rsid w:val="005F0D64"/>
    <w:rsid w:val="006276F0"/>
    <w:rsid w:val="00637937"/>
    <w:rsid w:val="00672E00"/>
    <w:rsid w:val="00690653"/>
    <w:rsid w:val="006A6101"/>
    <w:rsid w:val="006B6EBC"/>
    <w:rsid w:val="007253F1"/>
    <w:rsid w:val="00725D66"/>
    <w:rsid w:val="00771CE9"/>
    <w:rsid w:val="007A0755"/>
    <w:rsid w:val="00812EB0"/>
    <w:rsid w:val="008200D6"/>
    <w:rsid w:val="00827484"/>
    <w:rsid w:val="00871476"/>
    <w:rsid w:val="008D1FBC"/>
    <w:rsid w:val="008E3246"/>
    <w:rsid w:val="008F5813"/>
    <w:rsid w:val="00915C57"/>
    <w:rsid w:val="009224D7"/>
    <w:rsid w:val="0094690A"/>
    <w:rsid w:val="009B1E3D"/>
    <w:rsid w:val="00A0767D"/>
    <w:rsid w:val="00A30FAA"/>
    <w:rsid w:val="00AB6635"/>
    <w:rsid w:val="00AD2ABD"/>
    <w:rsid w:val="00AF4F19"/>
    <w:rsid w:val="00B05AB8"/>
    <w:rsid w:val="00B434BD"/>
    <w:rsid w:val="00B62AD7"/>
    <w:rsid w:val="00BA65F5"/>
    <w:rsid w:val="00C67CBB"/>
    <w:rsid w:val="00D025E1"/>
    <w:rsid w:val="00D11EDF"/>
    <w:rsid w:val="00D8396F"/>
    <w:rsid w:val="00DC7600"/>
    <w:rsid w:val="00DD4DB2"/>
    <w:rsid w:val="00E257A9"/>
    <w:rsid w:val="00E3112A"/>
    <w:rsid w:val="00E80CA4"/>
    <w:rsid w:val="00E82A8C"/>
    <w:rsid w:val="00EB51CE"/>
    <w:rsid w:val="00F50836"/>
    <w:rsid w:val="00F62948"/>
    <w:rsid w:val="00F84715"/>
    <w:rsid w:val="00FE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F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C244A"/>
    <w:pPr>
      <w:keepNext/>
      <w:outlineLvl w:val="0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50231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5">
    <w:name w:val="Emphasis"/>
    <w:basedOn w:val="a0"/>
    <w:uiPriority w:val="20"/>
    <w:qFormat/>
    <w:rsid w:val="00350231"/>
    <w:rPr>
      <w:i/>
      <w:iCs/>
    </w:rPr>
  </w:style>
  <w:style w:type="paragraph" w:styleId="a6">
    <w:name w:val="List Paragraph"/>
    <w:basedOn w:val="a"/>
    <w:uiPriority w:val="34"/>
    <w:qFormat/>
    <w:rsid w:val="00827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244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7">
    <w:name w:val="Hyperlink"/>
    <w:semiHidden/>
    <w:unhideWhenUsed/>
    <w:rsid w:val="001C244A"/>
    <w:rPr>
      <w:color w:val="0000FF"/>
      <w:u w:val="single"/>
    </w:rPr>
  </w:style>
  <w:style w:type="paragraph" w:styleId="a8">
    <w:name w:val="Title"/>
    <w:basedOn w:val="a"/>
    <w:link w:val="a9"/>
    <w:qFormat/>
    <w:rsid w:val="001C244A"/>
    <w:pPr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1C2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06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53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7</cp:revision>
  <cp:lastPrinted>2025-12-02T03:04:00Z</cp:lastPrinted>
  <dcterms:created xsi:type="dcterms:W3CDTF">2025-12-01T08:32:00Z</dcterms:created>
  <dcterms:modified xsi:type="dcterms:W3CDTF">2025-12-18T02:03:00Z</dcterms:modified>
</cp:coreProperties>
</file>